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0C6D9" w14:textId="77777777" w:rsidR="00AF6A89" w:rsidRPr="006873F0" w:rsidRDefault="00AF6A89" w:rsidP="006873F0">
      <w:pPr>
        <w:pStyle w:val="Heading2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bCs w:val="0"/>
          <w:color w:val="000000"/>
          <w:sz w:val="32"/>
          <w:lang w:val="es-AR"/>
        </w:rPr>
      </w:pPr>
      <w:r w:rsidRPr="006873F0">
        <w:rPr>
          <w:rFonts w:ascii="Verdana" w:hAnsi="Verdana"/>
          <w:bCs w:val="0"/>
          <w:color w:val="000000"/>
          <w:sz w:val="32"/>
          <w:lang w:val="es-AR"/>
        </w:rPr>
        <w:t>Leopoldo Lugones, Romancero</w:t>
      </w:r>
    </w:p>
    <w:p w14:paraId="19108B3D" w14:textId="77777777" w:rsidR="0008320A" w:rsidRPr="006873F0" w:rsidRDefault="0008320A" w:rsidP="006873F0">
      <w:pPr>
        <w:pStyle w:val="Para12"/>
        <w:suppressAutoHyphens/>
        <w:spacing w:afterLines="0" w:line="240" w:lineRule="auto"/>
        <w:jc w:val="both"/>
        <w:rPr>
          <w:rFonts w:ascii="Verdana" w:hAnsi="Verdana"/>
          <w:color w:val="000000"/>
          <w:sz w:val="24"/>
          <w:lang w:val="es-ES"/>
        </w:rPr>
      </w:pPr>
      <w:r w:rsidRPr="006873F0">
        <w:rPr>
          <w:rFonts w:ascii="Verdana" w:hAnsi="Verdana"/>
          <w:color w:val="000000"/>
          <w:sz w:val="24"/>
          <w:lang w:val="es-ES"/>
        </w:rPr>
        <w:t>Jorge Luis Borges</w:t>
      </w:r>
    </w:p>
    <w:p w14:paraId="00A94BDA" w14:textId="77777777" w:rsidR="00AF6A89" w:rsidRPr="006873F0" w:rsidRDefault="00AF6A89" w:rsidP="006873F0">
      <w:pPr>
        <w:pStyle w:val="Heading2"/>
        <w:keepNext w:val="0"/>
        <w:keepLines w:val="0"/>
        <w:suppressAutoHyphens/>
        <w:spacing w:before="0" w:line="240" w:lineRule="auto"/>
        <w:ind w:firstLine="283"/>
        <w:jc w:val="both"/>
        <w:rPr>
          <w:rFonts w:ascii="Verdana" w:hAnsi="Verdana"/>
          <w:b w:val="0"/>
          <w:bCs w:val="0"/>
          <w:color w:val="000000"/>
          <w:sz w:val="20"/>
          <w:lang w:val="es-ES"/>
        </w:rPr>
      </w:pPr>
    </w:p>
    <w:p w14:paraId="79CF9593" w14:textId="77777777" w:rsidR="00AF6A89" w:rsidRPr="006873F0" w:rsidRDefault="00AF6A89" w:rsidP="006873F0">
      <w:pPr>
        <w:pStyle w:val="Para02"/>
        <w:suppressAutoHyphens/>
        <w:spacing w:line="240" w:lineRule="auto"/>
        <w:ind w:firstLine="283"/>
        <w:rPr>
          <w:rFonts w:ascii="Verdana" w:hAnsi="Verdana"/>
          <w:sz w:val="20"/>
        </w:rPr>
      </w:pPr>
      <w:r w:rsidRPr="006873F0">
        <w:rPr>
          <w:rFonts w:ascii="Verdana" w:hAnsi="Verdana"/>
          <w:sz w:val="20"/>
        </w:rPr>
        <w:t xml:space="preserve">Muy casi nadie, muy frangollón, muy ripioso, se nos evidencia don Leopoldo Lugones en este libro, pero eso último es lo de menos. Que el verso esté bien o mal hecho, ¿qué importa? Los mejores sonetos castellanos que me han desvelado el fervor, los que mis labios han llevado en la soledá (el de Enrique Banchs al espejo, </w:t>
      </w:r>
      <w:r w:rsidRPr="006873F0">
        <w:rPr>
          <w:rStyle w:val="0Text"/>
          <w:rFonts w:ascii="Verdana" w:hAnsi="Verdana"/>
          <w:sz w:val="20"/>
        </w:rPr>
        <w:t>el retorno fugaz</w:t>
      </w:r>
      <w:r w:rsidRPr="006873F0">
        <w:rPr>
          <w:rFonts w:ascii="Verdana" w:hAnsi="Verdana"/>
          <w:sz w:val="20"/>
        </w:rPr>
        <w:t xml:space="preserve"> de Juan Ramón Jiménez y ese dolorosísimo de Lope, sobre Jesucristo que se pasa las noches del invierno esperándolo en vano) también sufren los ripios. Los parnasianos (malos carpinteadores y joyeros, metidos a poetas) hablan de sonetos perfectos, pero yo no los he visto en ningún lugar. Además ¿qué es eso de perfección? Un redondel es forma perfecta y al ratito de mirarlo, ya nos aburre. Puede aseverarse también que con el sistema de Lugones son fatales los ripios. Si un poeta rima en </w:t>
      </w:r>
      <w:r w:rsidRPr="006873F0">
        <w:rPr>
          <w:rStyle w:val="0Text"/>
          <w:rFonts w:ascii="Verdana" w:hAnsi="Verdana"/>
          <w:sz w:val="20"/>
        </w:rPr>
        <w:t>ía</w:t>
      </w:r>
      <w:r w:rsidRPr="006873F0">
        <w:rPr>
          <w:rFonts w:ascii="Verdana" w:hAnsi="Verdana"/>
          <w:sz w:val="20"/>
        </w:rPr>
        <w:t xml:space="preserve"> o en </w:t>
      </w:r>
      <w:r w:rsidRPr="006873F0">
        <w:rPr>
          <w:rStyle w:val="0Text"/>
          <w:rFonts w:ascii="Verdana" w:hAnsi="Verdana"/>
          <w:sz w:val="20"/>
        </w:rPr>
        <w:t>aba</w:t>
      </w:r>
      <w:r w:rsidRPr="006873F0">
        <w:rPr>
          <w:rFonts w:ascii="Verdana" w:hAnsi="Verdana"/>
          <w:sz w:val="20"/>
        </w:rPr>
        <w:t xml:space="preserve">, hay centenares de palabras que se le ofrecen para rematar una estrofa y el ripio es ripio vergonzante. En cambio, si rima en </w:t>
      </w:r>
      <w:r w:rsidRPr="006873F0">
        <w:rPr>
          <w:rStyle w:val="0Text"/>
          <w:rFonts w:ascii="Verdana" w:hAnsi="Verdana"/>
          <w:sz w:val="20"/>
        </w:rPr>
        <w:t>ul</w:t>
      </w:r>
      <w:r w:rsidRPr="006873F0">
        <w:rPr>
          <w:rFonts w:ascii="Verdana" w:hAnsi="Verdana"/>
          <w:sz w:val="20"/>
        </w:rPr>
        <w:t xml:space="preserve"> como Lugones, tiene que azular algo en seguida para disponer de un azul o armar un viaje para que le dejen llevar baúl u otras indignidades. Asimismo, el que rima en arde contrae esta ridícula obligación: </w:t>
      </w:r>
      <w:r w:rsidRPr="006873F0">
        <w:rPr>
          <w:rStyle w:val="0Text"/>
          <w:rFonts w:ascii="Verdana" w:hAnsi="Verdana"/>
          <w:sz w:val="20"/>
        </w:rPr>
        <w:t>Yo no sé lo que les diré, pero me comprometo a pensar un rato en el brasero</w:t>
      </w:r>
      <w:r w:rsidRPr="006873F0">
        <w:rPr>
          <w:rFonts w:ascii="Verdana" w:hAnsi="Verdana"/>
          <w:sz w:val="20"/>
        </w:rPr>
        <w:t xml:space="preserve"> (arde) </w:t>
      </w:r>
      <w:r w:rsidRPr="006873F0">
        <w:rPr>
          <w:rStyle w:val="0Text"/>
          <w:rFonts w:ascii="Verdana" w:hAnsi="Verdana"/>
          <w:sz w:val="20"/>
        </w:rPr>
        <w:t>y otro en las cinco y media (tarde) y otro en alguna compadrada</w:t>
      </w:r>
      <w:r w:rsidRPr="006873F0">
        <w:rPr>
          <w:rFonts w:ascii="Verdana" w:hAnsi="Verdana"/>
          <w:sz w:val="20"/>
        </w:rPr>
        <w:t xml:space="preserve"> (alarde) </w:t>
      </w:r>
      <w:r w:rsidRPr="006873F0">
        <w:rPr>
          <w:rStyle w:val="0Text"/>
          <w:rFonts w:ascii="Verdana" w:hAnsi="Verdana"/>
          <w:sz w:val="20"/>
        </w:rPr>
        <w:t>y otro en un flojonazo</w:t>
      </w:r>
      <w:r w:rsidRPr="006873F0">
        <w:rPr>
          <w:rFonts w:ascii="Verdana" w:hAnsi="Verdana"/>
          <w:sz w:val="20"/>
        </w:rPr>
        <w:t xml:space="preserve"> (cobarde). Así lo presintieron los clásicos, y si alguna vez rimaron </w:t>
      </w:r>
      <w:r w:rsidRPr="006873F0">
        <w:rPr>
          <w:rStyle w:val="0Text"/>
          <w:rFonts w:ascii="Verdana" w:hAnsi="Verdana"/>
          <w:sz w:val="20"/>
        </w:rPr>
        <w:t>baúl</w:t>
      </w:r>
      <w:r w:rsidRPr="006873F0">
        <w:rPr>
          <w:rFonts w:ascii="Verdana" w:hAnsi="Verdana"/>
          <w:sz w:val="20"/>
        </w:rPr>
        <w:t xml:space="preserve"> y </w:t>
      </w:r>
      <w:r w:rsidRPr="006873F0">
        <w:rPr>
          <w:rStyle w:val="0Text"/>
          <w:rFonts w:ascii="Verdana" w:hAnsi="Verdana"/>
          <w:sz w:val="20"/>
        </w:rPr>
        <w:t>azul</w:t>
      </w:r>
      <w:r w:rsidRPr="006873F0">
        <w:rPr>
          <w:rFonts w:ascii="Verdana" w:hAnsi="Verdana"/>
          <w:sz w:val="20"/>
        </w:rPr>
        <w:t xml:space="preserve"> o </w:t>
      </w:r>
      <w:r w:rsidRPr="006873F0">
        <w:rPr>
          <w:rStyle w:val="0Text"/>
          <w:rFonts w:ascii="Verdana" w:hAnsi="Verdana"/>
          <w:sz w:val="20"/>
        </w:rPr>
        <w:t>calostro y rostro</w:t>
      </w:r>
      <w:r w:rsidRPr="006873F0">
        <w:rPr>
          <w:rFonts w:ascii="Verdana" w:hAnsi="Verdana"/>
          <w:sz w:val="20"/>
        </w:rPr>
        <w:t>, fue en composiciones en broma, donde esas rimas irrisorias caen bien. Lugones lo hace en serio. A ver, amigos, ¿qué les parece esta preciosura?</w:t>
      </w:r>
    </w:p>
    <w:p w14:paraId="2BAA2F20" w14:textId="77777777" w:rsidR="00AF6A89" w:rsidRPr="006873F0" w:rsidRDefault="00AF6A89" w:rsidP="006873F0">
      <w:pPr>
        <w:pStyle w:val="Para02"/>
        <w:suppressAutoHyphens/>
        <w:spacing w:line="240" w:lineRule="auto"/>
        <w:ind w:firstLine="283"/>
        <w:rPr>
          <w:rFonts w:ascii="Verdana" w:hAnsi="Verdana"/>
          <w:sz w:val="20"/>
        </w:rPr>
      </w:pPr>
    </w:p>
    <w:p w14:paraId="3ADEB445" w14:textId="77777777" w:rsidR="00AF6A89" w:rsidRPr="006873F0" w:rsidRDefault="00AF6A89" w:rsidP="006873F0">
      <w:pPr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color w:val="000000"/>
          <w:sz w:val="20"/>
          <w:lang w:val="es-AR"/>
        </w:rPr>
      </w:pPr>
      <w:r w:rsidRPr="006873F0">
        <w:rPr>
          <w:rFonts w:ascii="Verdana" w:hAnsi="Verdana"/>
          <w:i/>
          <w:iCs/>
          <w:color w:val="000000"/>
          <w:sz w:val="20"/>
          <w:lang w:val="es-AR"/>
        </w:rPr>
        <w:t>Ilusión que las alas tiende</w:t>
      </w:r>
    </w:p>
    <w:p w14:paraId="0CB68626" w14:textId="77777777" w:rsidR="00AF6A89" w:rsidRPr="006873F0" w:rsidRDefault="00AF6A89" w:rsidP="006873F0">
      <w:pPr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color w:val="000000"/>
          <w:sz w:val="20"/>
          <w:lang w:val="es-AR"/>
        </w:rPr>
      </w:pPr>
      <w:r w:rsidRPr="006873F0">
        <w:rPr>
          <w:rFonts w:ascii="Verdana" w:hAnsi="Verdana"/>
          <w:i/>
          <w:iCs/>
          <w:color w:val="000000"/>
          <w:sz w:val="20"/>
          <w:lang w:val="es-AR"/>
        </w:rPr>
        <w:t>en un frágil moño de tul</w:t>
      </w:r>
    </w:p>
    <w:p w14:paraId="5145136E" w14:textId="77777777" w:rsidR="00AF6A89" w:rsidRPr="006873F0" w:rsidRDefault="00AF6A89" w:rsidP="006873F0">
      <w:pPr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color w:val="000000"/>
          <w:sz w:val="20"/>
          <w:lang w:val="es-AR"/>
        </w:rPr>
      </w:pPr>
      <w:r w:rsidRPr="006873F0">
        <w:rPr>
          <w:rFonts w:ascii="Verdana" w:hAnsi="Verdana"/>
          <w:i/>
          <w:iCs/>
          <w:color w:val="000000"/>
          <w:sz w:val="20"/>
          <w:lang w:val="es-AR"/>
        </w:rPr>
        <w:t>y al corazón sensible prende</w:t>
      </w:r>
    </w:p>
    <w:p w14:paraId="62074291" w14:textId="77777777" w:rsidR="00AF6A89" w:rsidRPr="006873F0" w:rsidRDefault="00AF6A89" w:rsidP="006873F0">
      <w:pPr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color w:val="000000"/>
          <w:sz w:val="20"/>
          <w:lang w:val="es-AR"/>
        </w:rPr>
      </w:pPr>
      <w:r w:rsidRPr="006873F0">
        <w:rPr>
          <w:rFonts w:ascii="Verdana" w:hAnsi="Verdana"/>
          <w:i/>
          <w:iCs/>
          <w:color w:val="000000"/>
          <w:sz w:val="20"/>
          <w:lang w:val="es-AR"/>
        </w:rPr>
        <w:t>su insidioso alfiler azul.</w:t>
      </w:r>
    </w:p>
    <w:p w14:paraId="4B91AC30" w14:textId="77777777" w:rsidR="00AF6A89" w:rsidRPr="006873F0" w:rsidRDefault="00AF6A89" w:rsidP="006873F0">
      <w:pPr>
        <w:pStyle w:val="Para01"/>
        <w:suppressAutoHyphens/>
        <w:spacing w:line="240" w:lineRule="auto"/>
        <w:ind w:firstLineChars="0" w:firstLine="283"/>
        <w:rPr>
          <w:rFonts w:ascii="Verdana" w:hAnsi="Verdana"/>
          <w:sz w:val="20"/>
        </w:rPr>
      </w:pPr>
    </w:p>
    <w:p w14:paraId="2E877C6A" w14:textId="77777777" w:rsidR="00AF6A89" w:rsidRPr="006873F0" w:rsidRDefault="00AF6A89" w:rsidP="006873F0">
      <w:pPr>
        <w:pStyle w:val="Para01"/>
        <w:suppressAutoHyphens/>
        <w:spacing w:line="240" w:lineRule="auto"/>
        <w:ind w:firstLineChars="0" w:firstLine="283"/>
        <w:rPr>
          <w:rFonts w:ascii="Verdana" w:hAnsi="Verdana"/>
          <w:sz w:val="20"/>
        </w:rPr>
      </w:pPr>
      <w:r w:rsidRPr="006873F0">
        <w:rPr>
          <w:rFonts w:ascii="Verdana" w:hAnsi="Verdana"/>
          <w:sz w:val="20"/>
        </w:rPr>
        <w:t xml:space="preserve">Esta cuarteta es la última carta de la baraja y es pésima, no solamente por los ripios que sobrelleva, sino por su miseria espiritual, por lo insignificativo de su alma. Esta cuarteta indecidora, pavota y frívola es resumen del </w:t>
      </w:r>
      <w:r w:rsidRPr="006873F0">
        <w:rPr>
          <w:rStyle w:val="0Text"/>
          <w:rFonts w:ascii="Verdana" w:hAnsi="Verdana"/>
          <w:sz w:val="20"/>
        </w:rPr>
        <w:t>Romancero</w:t>
      </w:r>
      <w:r w:rsidRPr="006873F0">
        <w:rPr>
          <w:rFonts w:ascii="Verdana" w:hAnsi="Verdana"/>
          <w:sz w:val="20"/>
        </w:rPr>
        <w:t xml:space="preserve">. El pecado de este libro está en el no ser: en el ser casi libro en blanco, molestamente espolvoreado de lirios, monos, sedas, rosas y fuentes y otras consecuencias vistosas de la jardinería y la sastrería. De los talleres de corte y confección, mejor dicho. Yo apunté alguna vez que </w:t>
      </w:r>
      <w:r w:rsidRPr="006873F0">
        <w:rPr>
          <w:rStyle w:val="0Text"/>
          <w:rFonts w:ascii="Verdana" w:hAnsi="Verdana"/>
          <w:sz w:val="20"/>
        </w:rPr>
        <w:t>La rosaleda</w:t>
      </w:r>
      <w:r w:rsidRPr="006873F0">
        <w:rPr>
          <w:rFonts w:ascii="Verdana" w:hAnsi="Verdana"/>
          <w:sz w:val="20"/>
        </w:rPr>
        <w:t xml:space="preserve">, con su cisnerío y sus pabellones, era el único verso rubenista que persistía en Buenos Aires; hoy confieso mi error. La tribu de Rubén aún está vivita y coleando como luna nueva en pileta y este </w:t>
      </w:r>
      <w:r w:rsidRPr="006873F0">
        <w:rPr>
          <w:rStyle w:val="0Text"/>
          <w:rFonts w:ascii="Verdana" w:hAnsi="Verdana"/>
          <w:sz w:val="20"/>
        </w:rPr>
        <w:t>Romancero</w:t>
      </w:r>
      <w:r w:rsidRPr="006873F0">
        <w:rPr>
          <w:rFonts w:ascii="Verdana" w:hAnsi="Verdana"/>
          <w:sz w:val="20"/>
        </w:rPr>
        <w:t xml:space="preserve"> es la prueba de ello. Prueba irreparable y penosa.</w:t>
      </w:r>
    </w:p>
    <w:p w14:paraId="1EBCB338" w14:textId="77777777" w:rsidR="00AF6A89" w:rsidRPr="006873F0" w:rsidRDefault="00AF6A89" w:rsidP="006873F0">
      <w:pPr>
        <w:pStyle w:val="Para01"/>
        <w:suppressAutoHyphens/>
        <w:spacing w:line="240" w:lineRule="auto"/>
        <w:ind w:firstLineChars="0" w:firstLine="283"/>
        <w:rPr>
          <w:rFonts w:ascii="Verdana" w:hAnsi="Verdana"/>
          <w:sz w:val="20"/>
        </w:rPr>
      </w:pPr>
      <w:r w:rsidRPr="006873F0">
        <w:rPr>
          <w:rFonts w:ascii="Verdana" w:hAnsi="Verdana"/>
          <w:sz w:val="20"/>
        </w:rPr>
        <w:t xml:space="preserve">Lo he leído con buena voluntad y puedo declarar que salvo la primera y la última kásida y alguno de los </w:t>
      </w:r>
      <w:r w:rsidRPr="006873F0">
        <w:rPr>
          <w:rStyle w:val="0Text"/>
          <w:rFonts w:ascii="Verdana" w:hAnsi="Verdana"/>
          <w:sz w:val="20"/>
        </w:rPr>
        <w:t>Heder</w:t>
      </w:r>
      <w:r w:rsidRPr="006873F0">
        <w:rPr>
          <w:rFonts w:ascii="Verdana" w:hAnsi="Verdana"/>
          <w:sz w:val="20"/>
        </w:rPr>
        <w:t xml:space="preserve">, nada hay en él que no sea reedición de las equivocaciones inmemoriales de la Poesía, de esas rendijas por donde se le trasluce la muerte. Las cosas más sencillas y claras no las entiende y al mismo sol tiene que orificarlo y cambia en perlas al trinar de los pájaros y dice de una pobre rana nochera que </w:t>
      </w:r>
      <w:r w:rsidRPr="006873F0">
        <w:rPr>
          <w:rStyle w:val="0Text"/>
          <w:rFonts w:ascii="Verdana" w:hAnsi="Verdana"/>
          <w:sz w:val="20"/>
        </w:rPr>
        <w:t>es una tecla de cristal del piano de la luna</w:t>
      </w:r>
      <w:r w:rsidRPr="006873F0">
        <w:rPr>
          <w:rFonts w:ascii="Verdana" w:hAnsi="Verdana"/>
          <w:sz w:val="20"/>
        </w:rPr>
        <w:t>. Me alegran las metáforas que ennoblecen, pero no estas que todo lo rebajan a cachivache.</w:t>
      </w:r>
    </w:p>
    <w:p w14:paraId="602C459C" w14:textId="48343479" w:rsidR="00817A1A" w:rsidRPr="006873F0" w:rsidRDefault="00AF6A89" w:rsidP="006873F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873F0">
        <w:rPr>
          <w:rFonts w:ascii="Verdana" w:hAnsi="Verdana"/>
          <w:color w:val="000000"/>
          <w:sz w:val="20"/>
          <w:lang w:val="es-AR"/>
        </w:rPr>
        <w:t xml:space="preserve">El </w:t>
      </w:r>
      <w:r w:rsidRPr="006873F0">
        <w:rPr>
          <w:rStyle w:val="0Text"/>
          <w:rFonts w:ascii="Verdana" w:hAnsi="Verdana"/>
          <w:color w:val="000000"/>
          <w:sz w:val="20"/>
          <w:lang w:val="es-AR"/>
        </w:rPr>
        <w:t>Romancero</w:t>
      </w:r>
      <w:r w:rsidRPr="006873F0">
        <w:rPr>
          <w:rFonts w:ascii="Verdana" w:hAnsi="Verdana"/>
          <w:color w:val="000000"/>
          <w:sz w:val="20"/>
          <w:lang w:val="es-AR"/>
        </w:rPr>
        <w:t xml:space="preserve"> es muy de su autor. Don Leopoldo se ha pasado los libros entregado a ejercicios de ventriloquia y puede afirmarse que ninguna tarea intelectual le es extraña, salvo la de inventar (no hay una idea que sea de él: no hay un solo paisaje en el universo que por derecho de conquista sea suyo. No ha mirado ninguna cosa con ojos de eternidad). Hoy, ya bien arrimado a la gloria y ya en descanso del tesonero ejercicio de ser un genio permanente, ha querido hablar con voz propia y se la hemos escuchado en el </w:t>
      </w:r>
      <w:r w:rsidRPr="006873F0">
        <w:rPr>
          <w:rStyle w:val="0Text"/>
          <w:rFonts w:ascii="Verdana" w:hAnsi="Verdana"/>
          <w:color w:val="000000"/>
          <w:sz w:val="20"/>
          <w:lang w:val="es-AR"/>
        </w:rPr>
        <w:t>Romancero</w:t>
      </w:r>
      <w:r w:rsidRPr="006873F0">
        <w:rPr>
          <w:rFonts w:ascii="Verdana" w:hAnsi="Verdana"/>
          <w:color w:val="000000"/>
          <w:sz w:val="20"/>
          <w:lang w:val="es-AR"/>
        </w:rPr>
        <w:t xml:space="preserve"> y nos ha dicho su nadería. </w:t>
      </w:r>
      <w:r w:rsidRPr="006873F0">
        <w:rPr>
          <w:rFonts w:ascii="Verdana" w:hAnsi="Verdana"/>
          <w:color w:val="000000"/>
          <w:sz w:val="20"/>
        </w:rPr>
        <w:t>¡Qué vergüenza para sus fieles, qué humillación!</w:t>
      </w:r>
    </w:p>
    <w:sectPr w:rsidR="00817A1A" w:rsidRPr="006873F0" w:rsidSect="006873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6DA6F" w14:textId="77777777" w:rsidR="00BF1414" w:rsidRDefault="00BF1414" w:rsidP="006873F0">
      <w:pPr>
        <w:spacing w:after="0" w:line="240" w:lineRule="auto"/>
      </w:pPr>
      <w:r>
        <w:separator/>
      </w:r>
    </w:p>
  </w:endnote>
  <w:endnote w:type="continuationSeparator" w:id="0">
    <w:p w14:paraId="6202EE58" w14:textId="77777777" w:rsidR="00BF1414" w:rsidRDefault="00BF1414" w:rsidP="00687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93826" w14:textId="77777777" w:rsidR="006873F0" w:rsidRDefault="006873F0" w:rsidP="00830D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B5F4597" w14:textId="77777777" w:rsidR="006873F0" w:rsidRDefault="006873F0" w:rsidP="006873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52705" w14:textId="391AFD9A" w:rsidR="006873F0" w:rsidRPr="006873F0" w:rsidRDefault="006873F0" w:rsidP="006873F0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6873F0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6873F0">
      <w:rPr>
        <w:rStyle w:val="PageNumber"/>
        <w:rFonts w:ascii="Arial" w:hAnsi="Arial" w:cs="Arial"/>
        <w:color w:val="999999"/>
        <w:sz w:val="20"/>
      </w:rPr>
      <w:t>http</w:t>
    </w:r>
    <w:r w:rsidRPr="006873F0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6873F0">
      <w:rPr>
        <w:rStyle w:val="PageNumber"/>
        <w:rFonts w:ascii="Arial" w:hAnsi="Arial" w:cs="Arial"/>
        <w:color w:val="999999"/>
        <w:sz w:val="20"/>
      </w:rPr>
      <w:t>artefact</w:t>
    </w:r>
    <w:r w:rsidRPr="006873F0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6873F0">
      <w:rPr>
        <w:rStyle w:val="PageNumber"/>
        <w:rFonts w:ascii="Arial" w:hAnsi="Arial" w:cs="Arial"/>
        <w:color w:val="999999"/>
        <w:sz w:val="20"/>
      </w:rPr>
      <w:t>lib</w:t>
    </w:r>
    <w:r w:rsidRPr="006873F0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6873F0">
      <w:rPr>
        <w:rStyle w:val="PageNumber"/>
        <w:rFonts w:ascii="Arial" w:hAnsi="Arial" w:cs="Arial"/>
        <w:color w:val="999999"/>
        <w:sz w:val="20"/>
      </w:rPr>
      <w:t>ru</w:t>
    </w:r>
    <w:r w:rsidRPr="006873F0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D4172" w14:textId="77777777" w:rsidR="006873F0" w:rsidRDefault="006873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90C8B" w14:textId="77777777" w:rsidR="00BF1414" w:rsidRDefault="00BF1414" w:rsidP="006873F0">
      <w:pPr>
        <w:spacing w:after="0" w:line="240" w:lineRule="auto"/>
      </w:pPr>
      <w:r>
        <w:separator/>
      </w:r>
    </w:p>
  </w:footnote>
  <w:footnote w:type="continuationSeparator" w:id="0">
    <w:p w14:paraId="731E6FCC" w14:textId="77777777" w:rsidR="00BF1414" w:rsidRDefault="00BF1414" w:rsidP="00687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5EE02" w14:textId="77777777" w:rsidR="006873F0" w:rsidRDefault="00687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BC99C" w14:textId="53C50F56" w:rsidR="006873F0" w:rsidRPr="006873F0" w:rsidRDefault="006873F0" w:rsidP="006873F0">
    <w:pPr>
      <w:pStyle w:val="Header"/>
      <w:rPr>
        <w:rFonts w:ascii="Arial" w:hAnsi="Arial" w:cs="Arial"/>
        <w:color w:val="999999"/>
        <w:sz w:val="20"/>
        <w:lang w:val="ru-RU"/>
      </w:rPr>
    </w:pPr>
    <w:r w:rsidRPr="006873F0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1B791" w14:textId="77777777" w:rsidR="006873F0" w:rsidRDefault="006873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320A"/>
    <w:rsid w:val="0015074B"/>
    <w:rsid w:val="0029639D"/>
    <w:rsid w:val="00326F90"/>
    <w:rsid w:val="006873F0"/>
    <w:rsid w:val="00817A1A"/>
    <w:rsid w:val="00AA1D8D"/>
    <w:rsid w:val="00AF6A89"/>
    <w:rsid w:val="00B47730"/>
    <w:rsid w:val="00BF1414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78130C5"/>
  <w14:defaultImageDpi w14:val="300"/>
  <w15:docId w15:val="{2A41BE41-ADD8-4119-9B17-2DF74B4F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AF6A89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AF6A89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AF6A89"/>
    <w:rPr>
      <w:i/>
      <w:iCs/>
    </w:rPr>
  </w:style>
  <w:style w:type="paragraph" w:customStyle="1" w:styleId="Para12">
    <w:name w:val="Para 12"/>
    <w:basedOn w:val="Normal"/>
    <w:qFormat/>
    <w:rsid w:val="0008320A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687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3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669</Words>
  <Characters>3032</Characters>
  <Application>Microsoft Office Word</Application>
  <DocSecurity>0</DocSecurity>
  <Lines>52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3689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Leopoldo Lugones, Romancero</dc:title>
  <dc:subject/>
  <dc:creator>Jorge Luis Borges</dc:creator>
  <cp:keywords/>
  <dc:description/>
  <cp:lastModifiedBy>Andrey Piskunov</cp:lastModifiedBy>
  <cp:revision>6</cp:revision>
  <dcterms:created xsi:type="dcterms:W3CDTF">2013-12-23T23:15:00Z</dcterms:created>
  <dcterms:modified xsi:type="dcterms:W3CDTF">2026-05-23T02:02:00Z</dcterms:modified>
  <cp:category/>
</cp:coreProperties>
</file>